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EC8" w:rsidRPr="00520B22" w:rsidRDefault="00567EC8" w:rsidP="00567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>SAT PRIYA COLLEGE OF PHARMACY, ROHTAK</w:t>
      </w:r>
    </w:p>
    <w:p w:rsidR="00567EC8" w:rsidRPr="00520B22" w:rsidRDefault="00567EC8" w:rsidP="00567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567EC8" w:rsidRPr="00520B22" w:rsidRDefault="00567EC8" w:rsidP="00567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>D.Pharmacy 1</w:t>
      </w:r>
      <w:r w:rsidRPr="00520B2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yr. (session 2021-22)</w:t>
      </w:r>
    </w:p>
    <w:p w:rsidR="00567EC8" w:rsidRPr="00520B22" w:rsidRDefault="00567EC8" w:rsidP="00567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>Subject- Social Pharmacy</w:t>
      </w:r>
    </w:p>
    <w:p w:rsidR="00567EC8" w:rsidRPr="00520B22" w:rsidRDefault="00567EC8" w:rsidP="00567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B22">
        <w:rPr>
          <w:rFonts w:ascii="Times New Roman" w:hAnsi="Times New Roman" w:cs="Times New Roman"/>
          <w:b/>
          <w:sz w:val="24"/>
          <w:szCs w:val="24"/>
          <w:u w:val="single"/>
        </w:rPr>
        <w:t>Name of Faculty- Ms. Chetna Verma</w:t>
      </w:r>
      <w:r w:rsidR="00244BA4" w:rsidRPr="0052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Mr. Ankit Rathi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900"/>
        <w:gridCol w:w="2430"/>
        <w:gridCol w:w="4590"/>
        <w:gridCol w:w="2520"/>
      </w:tblGrid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430" w:type="dxa"/>
          </w:tcPr>
          <w:p w:rsidR="00602EB3" w:rsidRPr="00737667" w:rsidRDefault="00602EB3" w:rsidP="00D7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4590" w:type="dxa"/>
          </w:tcPr>
          <w:p w:rsidR="00602EB3" w:rsidRPr="00737667" w:rsidRDefault="00602EB3" w:rsidP="0097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Theory Topic</w:t>
            </w:r>
          </w:p>
        </w:tc>
        <w:tc>
          <w:tcPr>
            <w:tcW w:w="2520" w:type="dxa"/>
          </w:tcPr>
          <w:p w:rsidR="00602EB3" w:rsidRPr="00737667" w:rsidRDefault="00602EB3" w:rsidP="0097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Practical Topic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602EB3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28-10-2021 to 03-11-2021</w:t>
            </w:r>
          </w:p>
        </w:tc>
        <w:tc>
          <w:tcPr>
            <w:tcW w:w="4590" w:type="dxa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Introduction to Social Pharmacy- definition and Scope. Social Pharmacy as a discipline and its scope in improving the public health</w:t>
            </w:r>
          </w:p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Nutrition and Health, Basics of nutrition </w:t>
            </w:r>
          </w:p>
        </w:tc>
        <w:tc>
          <w:tcPr>
            <w:tcW w:w="2520" w:type="dxa"/>
            <w:vMerge w:val="restart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and understand the immunization schedule for infants and children</w:t>
            </w:r>
          </w:p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602EB3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08-11-2021 to 13-11-2021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Role of Pharmacists in Public Health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Chetna-Macronutrients and Micronutrients</w:t>
            </w:r>
          </w:p>
        </w:tc>
        <w:tc>
          <w:tcPr>
            <w:tcW w:w="2520" w:type="dxa"/>
            <w:vMerge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602EB3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Concept of Health-WHO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Chetna-Importance of water and fibers in diet </w:t>
            </w:r>
          </w:p>
        </w:tc>
        <w:tc>
          <w:tcPr>
            <w:tcW w:w="2520" w:type="dxa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learn hand washing techniques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8D5065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22-11-2021 to 23</w:t>
            </w:r>
            <w:r w:rsidR="00602EB3" w:rsidRPr="00737667"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Mr. Ankit- Various dimensions, determinants, and health indicators. 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National Health Policy – Indian perspective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Chetna-Balanced diet, Malnutrition</w:t>
            </w:r>
          </w:p>
        </w:tc>
        <w:tc>
          <w:tcPr>
            <w:tcW w:w="2520" w:type="dxa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prepare and study nutrition chart for children and adults</w:t>
            </w:r>
          </w:p>
        </w:tc>
      </w:tr>
      <w:tr w:rsidR="008D5065" w:rsidRPr="00737667" w:rsidTr="00DC720E">
        <w:trPr>
          <w:trHeight w:val="487"/>
        </w:trPr>
        <w:tc>
          <w:tcPr>
            <w:tcW w:w="900" w:type="dxa"/>
          </w:tcPr>
          <w:p w:rsidR="008D5065" w:rsidRPr="00737667" w:rsidRDefault="008D506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D5065" w:rsidRPr="00737667" w:rsidRDefault="008D5065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24-11-2021 to 29-11-2021</w:t>
            </w:r>
          </w:p>
        </w:tc>
        <w:tc>
          <w:tcPr>
            <w:tcW w:w="7110" w:type="dxa"/>
            <w:gridSpan w:val="2"/>
          </w:tcPr>
          <w:p w:rsidR="008D5065" w:rsidRPr="00737667" w:rsidRDefault="008D506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Conduct of Induction Program 2021</w:t>
            </w:r>
          </w:p>
        </w:tc>
      </w:tr>
      <w:tr w:rsidR="008D5065" w:rsidRPr="00737667" w:rsidTr="008D5065">
        <w:trPr>
          <w:trHeight w:val="487"/>
        </w:trPr>
        <w:tc>
          <w:tcPr>
            <w:tcW w:w="900" w:type="dxa"/>
          </w:tcPr>
          <w:p w:rsidR="008D5065" w:rsidRPr="00737667" w:rsidRDefault="008D506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D5065" w:rsidRPr="00737667" w:rsidRDefault="00D84378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D5065" w:rsidRPr="00737667">
              <w:rPr>
                <w:rFonts w:ascii="Times New Roman" w:hAnsi="Times New Roman" w:cs="Times New Roman"/>
                <w:sz w:val="24"/>
                <w:szCs w:val="24"/>
              </w:rPr>
              <w:t>-11-2021 to 04-12-2021</w:t>
            </w:r>
          </w:p>
        </w:tc>
        <w:tc>
          <w:tcPr>
            <w:tcW w:w="4590" w:type="dxa"/>
          </w:tcPr>
          <w:p w:rsidR="008D5065" w:rsidRPr="00737667" w:rsidRDefault="008D506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Introduction to Millennium Development Goals, Sustainable Development Goals, FIP Development Goals</w:t>
            </w:r>
          </w:p>
          <w:p w:rsidR="008D5065" w:rsidRPr="00737667" w:rsidRDefault="008D506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Nutrition deficiency diseases, ill effects of junk foods</w:t>
            </w:r>
          </w:p>
        </w:tc>
        <w:tc>
          <w:tcPr>
            <w:tcW w:w="2520" w:type="dxa"/>
            <w:vMerge w:val="restart"/>
          </w:tcPr>
          <w:p w:rsidR="008D5065" w:rsidRPr="00737667" w:rsidRDefault="008D506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learn cough and sneeze etiquettes</w:t>
            </w:r>
          </w:p>
        </w:tc>
      </w:tr>
      <w:tr w:rsidR="008D5065" w:rsidRPr="00737667" w:rsidTr="008D5065">
        <w:trPr>
          <w:trHeight w:val="487"/>
        </w:trPr>
        <w:tc>
          <w:tcPr>
            <w:tcW w:w="900" w:type="dxa"/>
          </w:tcPr>
          <w:p w:rsidR="008D5065" w:rsidRPr="00737667" w:rsidRDefault="008D506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37667" w:rsidRPr="00737667" w:rsidRDefault="008D5065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06-12-2021 to 11-12-2021 </w:t>
            </w:r>
          </w:p>
          <w:p w:rsidR="008D5065" w:rsidRPr="00737667" w:rsidRDefault="00737667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</w:t>
            </w:r>
            <w:r w:rsidR="008D5065" w:rsidRPr="00737667">
              <w:rPr>
                <w:rFonts w:ascii="Times New Roman" w:hAnsi="Times New Roman" w:cs="Times New Roman"/>
                <w:sz w:val="24"/>
                <w:szCs w:val="24"/>
              </w:rPr>
              <w:t>ednesday)</w:t>
            </w:r>
          </w:p>
        </w:tc>
        <w:tc>
          <w:tcPr>
            <w:tcW w:w="4590" w:type="dxa"/>
          </w:tcPr>
          <w:p w:rsidR="008D5065" w:rsidRPr="00737667" w:rsidRDefault="008D506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Preventive healthcare- Demography and Family Planning</w:t>
            </w:r>
          </w:p>
          <w:p w:rsidR="008D5065" w:rsidRPr="00737667" w:rsidRDefault="008D506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Calorific and nutritive values of various foods, fortification of food</w:t>
            </w:r>
          </w:p>
        </w:tc>
        <w:tc>
          <w:tcPr>
            <w:tcW w:w="2520" w:type="dxa"/>
            <w:vMerge/>
          </w:tcPr>
          <w:p w:rsidR="008D5065" w:rsidRPr="00737667" w:rsidRDefault="008D506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65" w:rsidRPr="00737667" w:rsidTr="008D5065">
        <w:trPr>
          <w:trHeight w:val="487"/>
        </w:trPr>
        <w:tc>
          <w:tcPr>
            <w:tcW w:w="900" w:type="dxa"/>
          </w:tcPr>
          <w:p w:rsidR="008D5065" w:rsidRPr="00737667" w:rsidRDefault="008D506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D5065" w:rsidRPr="00737667" w:rsidRDefault="008D5065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12-12-2021</w:t>
            </w:r>
          </w:p>
        </w:tc>
        <w:tc>
          <w:tcPr>
            <w:tcW w:w="4590" w:type="dxa"/>
          </w:tcPr>
          <w:p w:rsidR="008D5065" w:rsidRPr="00737667" w:rsidRDefault="008D506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Welcome Fresher’s Party 2021</w:t>
            </w:r>
          </w:p>
        </w:tc>
        <w:tc>
          <w:tcPr>
            <w:tcW w:w="2520" w:type="dxa"/>
          </w:tcPr>
          <w:p w:rsidR="008D5065" w:rsidRPr="00737667" w:rsidRDefault="008D506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602EB3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13-12-2021 to 18-12-2021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Mother and child health, importance of breastfeeding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Introduction to food safety, adulteration of foods, effects of artificial ripening, use of pesticides, genetically modified foods</w:t>
            </w:r>
          </w:p>
        </w:tc>
        <w:tc>
          <w:tcPr>
            <w:tcW w:w="2520" w:type="dxa"/>
          </w:tcPr>
          <w:p w:rsidR="00602EB3" w:rsidRPr="00737667" w:rsidRDefault="00602EB3" w:rsidP="002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understand family planning techniques</w:t>
            </w:r>
          </w:p>
        </w:tc>
      </w:tr>
      <w:tr w:rsidR="003620CF" w:rsidRPr="00737667" w:rsidTr="008D5065">
        <w:trPr>
          <w:trHeight w:val="487"/>
        </w:trPr>
        <w:tc>
          <w:tcPr>
            <w:tcW w:w="900" w:type="dxa"/>
          </w:tcPr>
          <w:p w:rsidR="003620CF" w:rsidRPr="00737667" w:rsidRDefault="003620CF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20CF" w:rsidRPr="00737667" w:rsidRDefault="003620CF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20-12-2021 to 23-12-2021</w:t>
            </w:r>
          </w:p>
        </w:tc>
        <w:tc>
          <w:tcPr>
            <w:tcW w:w="4590" w:type="dxa"/>
          </w:tcPr>
          <w:p w:rsidR="003620CF" w:rsidRPr="00737667" w:rsidRDefault="003620CF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Revision for 1</w:t>
            </w:r>
            <w:r w:rsidRPr="00737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sessional exams and problem discussion</w:t>
            </w:r>
          </w:p>
        </w:tc>
        <w:tc>
          <w:tcPr>
            <w:tcW w:w="2520" w:type="dxa"/>
          </w:tcPr>
          <w:p w:rsidR="003620CF" w:rsidRPr="00737667" w:rsidRDefault="003620CF" w:rsidP="0021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CF" w:rsidRPr="00737667" w:rsidTr="00244BE1">
        <w:trPr>
          <w:trHeight w:val="487"/>
        </w:trPr>
        <w:tc>
          <w:tcPr>
            <w:tcW w:w="900" w:type="dxa"/>
          </w:tcPr>
          <w:p w:rsidR="003620CF" w:rsidRPr="00737667" w:rsidRDefault="003620CF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20CF" w:rsidRPr="00737667" w:rsidRDefault="003620CF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23-12-2021 to 31-12-2021</w:t>
            </w:r>
          </w:p>
        </w:tc>
        <w:tc>
          <w:tcPr>
            <w:tcW w:w="7110" w:type="dxa"/>
            <w:gridSpan w:val="2"/>
          </w:tcPr>
          <w:p w:rsidR="003620CF" w:rsidRPr="00737667" w:rsidRDefault="003620CF" w:rsidP="002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Conduct of 1</w:t>
            </w:r>
            <w:r w:rsidRPr="00737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assessment Exam</w:t>
            </w:r>
          </w:p>
        </w:tc>
      </w:tr>
      <w:tr w:rsidR="003620CF" w:rsidRPr="00737667" w:rsidTr="006F1C9A">
        <w:trPr>
          <w:trHeight w:val="487"/>
        </w:trPr>
        <w:tc>
          <w:tcPr>
            <w:tcW w:w="900" w:type="dxa"/>
          </w:tcPr>
          <w:p w:rsidR="003620CF" w:rsidRPr="00737667" w:rsidRDefault="003620CF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20CF" w:rsidRPr="00737667" w:rsidRDefault="003620CF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01-01-2022 to 02-01-2022</w:t>
            </w:r>
          </w:p>
        </w:tc>
        <w:tc>
          <w:tcPr>
            <w:tcW w:w="7110" w:type="dxa"/>
            <w:gridSpan w:val="2"/>
          </w:tcPr>
          <w:p w:rsidR="003620CF" w:rsidRPr="00737667" w:rsidRDefault="003620CF" w:rsidP="002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Extracurricular activity- Khelo-India Cricket Tournament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03-01-2022 to 08-01-2022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ill effects of infant milk substitutes and bottle feeding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Chetna-Dietary supplements, nutraceuticals, food supplements – indications, benefits</w:t>
            </w:r>
          </w:p>
        </w:tc>
        <w:tc>
          <w:tcPr>
            <w:tcW w:w="2520" w:type="dxa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understand reproductive health and child health  program</w:t>
            </w:r>
          </w:p>
        </w:tc>
      </w:tr>
      <w:tr w:rsidR="00602EB3" w:rsidRPr="00737667" w:rsidTr="008D5065">
        <w:trPr>
          <w:trHeight w:val="350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10-01-2022 to 15-01-2022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Overview of Vaccines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Introduction to Microbiology and common microorganisms</w:t>
            </w:r>
          </w:p>
        </w:tc>
        <w:tc>
          <w:tcPr>
            <w:tcW w:w="2520" w:type="dxa"/>
            <w:vMerge w:val="restart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and prepare chart about virus, way of spreading, precautions and treatment of Corona virus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17-01-2022 to 22-01-2022</w:t>
            </w:r>
          </w:p>
        </w:tc>
        <w:tc>
          <w:tcPr>
            <w:tcW w:w="4590" w:type="dxa"/>
          </w:tcPr>
          <w:p w:rsidR="00602EB3" w:rsidRPr="00737667" w:rsidRDefault="00602EB3" w:rsidP="00DF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Types of immunity and immunization</w:t>
            </w:r>
          </w:p>
          <w:p w:rsidR="00602EB3" w:rsidRPr="00737667" w:rsidRDefault="00602EB3" w:rsidP="00DF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Chetna-Epidemiology: Introduction to epidemiology, and its applications. Understanding of terms such as epidemic, pandemic, endemic, mode of transmission, outbreak, quarantine, isolation, incubation period, contact tracing, morbidity, mortality</w:t>
            </w:r>
          </w:p>
        </w:tc>
        <w:tc>
          <w:tcPr>
            <w:tcW w:w="2520" w:type="dxa"/>
            <w:vMerge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Types of immunity and immunization</w:t>
            </w:r>
          </w:p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Chetna-Causative agents, epidemiology and clinical presentations and Role of Pharmacists in educating the public in prevention of the following communicable diseases:  Respiratory infections – chickenpox, measles, rubella, mumps, influenza</w:t>
            </w:r>
          </w:p>
        </w:tc>
        <w:tc>
          <w:tcPr>
            <w:tcW w:w="2520" w:type="dxa"/>
            <w:vMerge w:val="restart"/>
          </w:tcPr>
          <w:p w:rsidR="00602EB3" w:rsidRPr="00737667" w:rsidRDefault="00602EB3" w:rsidP="002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and prepare chart about virus, way of spreading, precautions and treatment of Tuberculosis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31-01-2022 to 05-02-2022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Effect of Environment on Health – Water pollution, importance of safe drinking water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Chetna-Avian-Flu, H1N1, SARS, MERS, COVID-19, diphtheria</w:t>
            </w:r>
          </w:p>
        </w:tc>
        <w:tc>
          <w:tcPr>
            <w:tcW w:w="2520" w:type="dxa"/>
            <w:vMerge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07-02-2022 to 12-02-2022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 Waterborne diseases, air pollution, noise pollution, sewage and solid waste disposal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whooping cough, meningococcal meningitis </w:t>
            </w:r>
          </w:p>
        </w:tc>
        <w:tc>
          <w:tcPr>
            <w:tcW w:w="2520" w:type="dxa"/>
            <w:vMerge w:val="restart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and prepare chart about virus, way of spreading, precautions and treatment of Malaria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14-02-2022 to 19-02-2022</w:t>
            </w:r>
          </w:p>
        </w:tc>
        <w:tc>
          <w:tcPr>
            <w:tcW w:w="4590" w:type="dxa"/>
          </w:tcPr>
          <w:p w:rsidR="00602EB3" w:rsidRPr="00737667" w:rsidRDefault="00602EB3" w:rsidP="00DF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Occupational illnesses, Environmental pollution due to pharmaceuticals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Ms. Chetna-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Acute respiratory infections, tuberculosis, Ebola</w:t>
            </w:r>
          </w:p>
        </w:tc>
        <w:tc>
          <w:tcPr>
            <w:tcW w:w="2520" w:type="dxa"/>
            <w:vMerge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21-02-2022 to 26-02-2022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(Seminar on Friday)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Psychosocial Pharmacy: Drugs of misuse and abuse – psychotropics, narcotics, alcohol, tobacco products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Intestinal infections – poliomyelitis, viral hepatitis, cholera, acute diarrheal diseases </w:t>
            </w:r>
          </w:p>
        </w:tc>
        <w:tc>
          <w:tcPr>
            <w:tcW w:w="2520" w:type="dxa"/>
            <w:vMerge w:val="restart"/>
          </w:tcPr>
          <w:p w:rsidR="00602EB3" w:rsidRPr="00737667" w:rsidRDefault="00602EB3" w:rsidP="002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To study and prepare chart about virus, way of spreading, precautions and treatment of </w:t>
            </w:r>
            <w:r w:rsidR="00A76492" w:rsidRPr="00737667">
              <w:rPr>
                <w:rFonts w:ascii="Times New Roman" w:hAnsi="Times New Roman" w:cs="Times New Roman"/>
                <w:sz w:val="24"/>
                <w:szCs w:val="24"/>
              </w:rPr>
              <w:t>Typhoid</w:t>
            </w: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28-02-2022 to 05-03-2022</w:t>
            </w:r>
            <w:r w:rsidR="00737667">
              <w:rPr>
                <w:rFonts w:ascii="Times New Roman" w:hAnsi="Times New Roman" w:cs="Times New Roman"/>
                <w:sz w:val="24"/>
                <w:szCs w:val="24"/>
              </w:rPr>
              <w:t xml:space="preserve"> (Quiz/ Oral test on W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>ednesday)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 Social Impact of these habits on social health and productivity and suicidal behaviours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Typhoid, amebiasis, worm infestations, food poisoning </w:t>
            </w:r>
          </w:p>
        </w:tc>
        <w:tc>
          <w:tcPr>
            <w:tcW w:w="2520" w:type="dxa"/>
            <w:vMerge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B3" w:rsidRPr="00737667" w:rsidTr="008D5065">
        <w:trPr>
          <w:trHeight w:val="487"/>
        </w:trPr>
        <w:tc>
          <w:tcPr>
            <w:tcW w:w="900" w:type="dxa"/>
          </w:tcPr>
          <w:p w:rsidR="00602EB3" w:rsidRPr="00737667" w:rsidRDefault="00602EB3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2EB3" w:rsidRPr="00737667" w:rsidRDefault="00B9151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07-03-2022 to 12-03-2022</w:t>
            </w:r>
          </w:p>
        </w:tc>
        <w:tc>
          <w:tcPr>
            <w:tcW w:w="4590" w:type="dxa"/>
          </w:tcPr>
          <w:p w:rsidR="00602EB3" w:rsidRPr="00737667" w:rsidRDefault="00602EB3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Ankit-Introduction to health systems and all ongoing National Health programs in India, their objectives, functioning, outcome, and the role of pharmacists.</w:t>
            </w:r>
          </w:p>
          <w:p w:rsidR="00602EB3" w:rsidRPr="00737667" w:rsidRDefault="00602EB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Arthropod-borne infections - dengue </w:t>
            </w:r>
          </w:p>
        </w:tc>
        <w:tc>
          <w:tcPr>
            <w:tcW w:w="2520" w:type="dxa"/>
          </w:tcPr>
          <w:p w:rsidR="00602EB3" w:rsidRPr="00737667" w:rsidRDefault="00602EB3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learn about basics of first aid</w:t>
            </w:r>
          </w:p>
        </w:tc>
      </w:tr>
      <w:tr w:rsidR="00FB6505" w:rsidRPr="00737667" w:rsidTr="00086F2B">
        <w:trPr>
          <w:trHeight w:val="1133"/>
        </w:trPr>
        <w:tc>
          <w:tcPr>
            <w:tcW w:w="900" w:type="dxa"/>
          </w:tcPr>
          <w:p w:rsidR="00FB6505" w:rsidRPr="00737667" w:rsidRDefault="00FB650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B6505" w:rsidRPr="00737667" w:rsidRDefault="005220AD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14-03-2022 to 19-03-2022</w:t>
            </w:r>
          </w:p>
        </w:tc>
        <w:tc>
          <w:tcPr>
            <w:tcW w:w="4590" w:type="dxa"/>
          </w:tcPr>
          <w:p w:rsidR="00FB6505" w:rsidRPr="00737667" w:rsidRDefault="00FB6505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 Introduction to health systems and all ongoing National Health programs in India</w:t>
            </w:r>
          </w:p>
          <w:p w:rsidR="00FB6505" w:rsidRPr="00737667" w:rsidRDefault="00FB6505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</w:t>
            </w:r>
            <w:r w:rsidR="006F05AE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Malaria </w:t>
            </w:r>
          </w:p>
        </w:tc>
        <w:tc>
          <w:tcPr>
            <w:tcW w:w="2520" w:type="dxa"/>
          </w:tcPr>
          <w:p w:rsidR="00FB6505" w:rsidRPr="00737667" w:rsidRDefault="00FB650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and understand oral health and hygiene</w:t>
            </w:r>
          </w:p>
          <w:p w:rsidR="008D5065" w:rsidRPr="00737667" w:rsidRDefault="008D5065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2B" w:rsidRPr="00737667" w:rsidTr="007A3BEA">
        <w:trPr>
          <w:trHeight w:val="487"/>
        </w:trPr>
        <w:tc>
          <w:tcPr>
            <w:tcW w:w="900" w:type="dxa"/>
          </w:tcPr>
          <w:p w:rsidR="00086F2B" w:rsidRPr="00737667" w:rsidRDefault="00086F2B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86F2B" w:rsidRPr="00737667" w:rsidRDefault="00F50EF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21-03-2022 to 25</w:t>
            </w:r>
            <w:r w:rsidR="00086F2B" w:rsidRPr="00737667">
              <w:rPr>
                <w:rFonts w:ascii="Times New Roman" w:hAnsi="Times New Roman" w:cs="Times New Roman"/>
                <w:sz w:val="24"/>
                <w:szCs w:val="24"/>
              </w:rPr>
              <w:t>-03-2022</w:t>
            </w:r>
          </w:p>
        </w:tc>
        <w:tc>
          <w:tcPr>
            <w:tcW w:w="7110" w:type="dxa"/>
            <w:gridSpan w:val="2"/>
          </w:tcPr>
          <w:p w:rsidR="00086F2B" w:rsidRPr="00737667" w:rsidRDefault="00F50EF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>Conduct of 2</w:t>
            </w:r>
            <w:r w:rsidRPr="00737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3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assessment Exam</w:t>
            </w: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E39" w:rsidRPr="00737667" w:rsidTr="008D5065">
        <w:trPr>
          <w:trHeight w:val="487"/>
        </w:trPr>
        <w:tc>
          <w:tcPr>
            <w:tcW w:w="900" w:type="dxa"/>
          </w:tcPr>
          <w:p w:rsidR="00363E39" w:rsidRPr="00737667" w:rsidRDefault="00363E39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3E39" w:rsidRPr="00737667" w:rsidRDefault="00363E39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28-03-2022 to 02-04-2022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(Quiz/ Oral test on </w:t>
            </w:r>
            <w:r w:rsidR="00737667" w:rsidRPr="0073766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363E39" w:rsidRPr="00737667" w:rsidRDefault="00363E39" w:rsidP="0027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Ankit--Introduction to health systems and all ongoing National Health programs in India</w:t>
            </w:r>
          </w:p>
          <w:p w:rsidR="00363E39" w:rsidRPr="00737667" w:rsidRDefault="00363E39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</w:t>
            </w:r>
            <w:r w:rsidR="00A76492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Filariasis and, chikungunya</w:t>
            </w: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63E39" w:rsidRPr="00737667" w:rsidRDefault="00363E3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learn how to wear and dispose mask</w:t>
            </w:r>
          </w:p>
        </w:tc>
      </w:tr>
      <w:tr w:rsidR="00363E39" w:rsidRPr="00737667" w:rsidTr="00721C39">
        <w:trPr>
          <w:trHeight w:val="487"/>
        </w:trPr>
        <w:tc>
          <w:tcPr>
            <w:tcW w:w="900" w:type="dxa"/>
          </w:tcPr>
          <w:p w:rsidR="00363E39" w:rsidRPr="00737667" w:rsidRDefault="00363E39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3E39" w:rsidRPr="00737667" w:rsidRDefault="00363E39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04-04-2022</w:t>
            </w:r>
          </w:p>
        </w:tc>
        <w:tc>
          <w:tcPr>
            <w:tcW w:w="7110" w:type="dxa"/>
            <w:gridSpan w:val="2"/>
          </w:tcPr>
          <w:p w:rsidR="00363E39" w:rsidRPr="00737667" w:rsidRDefault="00363E39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Field visit</w:t>
            </w:r>
          </w:p>
        </w:tc>
      </w:tr>
      <w:tr w:rsidR="00A76492" w:rsidRPr="00737667" w:rsidTr="008D5065">
        <w:trPr>
          <w:trHeight w:val="487"/>
        </w:trPr>
        <w:tc>
          <w:tcPr>
            <w:tcW w:w="900" w:type="dxa"/>
          </w:tcPr>
          <w:p w:rsidR="00A76492" w:rsidRPr="00737667" w:rsidRDefault="00A76492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6492" w:rsidRPr="00737667" w:rsidRDefault="00A7649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04-04-2022 to 09-04-2022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A76492" w:rsidRPr="00737667" w:rsidRDefault="00A76492" w:rsidP="006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Mre. Ankit- National Health Programs</w:t>
            </w:r>
          </w:p>
          <w:p w:rsidR="00A76492" w:rsidRPr="00737667" w:rsidRDefault="00A76492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Surface infections – trachoma, tetanus    </w:t>
            </w:r>
          </w:p>
        </w:tc>
        <w:tc>
          <w:tcPr>
            <w:tcW w:w="2520" w:type="dxa"/>
            <w:vMerge w:val="restart"/>
          </w:tcPr>
          <w:p w:rsidR="00A76492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different disinfectants and marketed preparation</w:t>
            </w:r>
          </w:p>
        </w:tc>
      </w:tr>
      <w:tr w:rsidR="00A76492" w:rsidRPr="00737667" w:rsidTr="008D5065">
        <w:trPr>
          <w:trHeight w:val="487"/>
        </w:trPr>
        <w:tc>
          <w:tcPr>
            <w:tcW w:w="900" w:type="dxa"/>
          </w:tcPr>
          <w:p w:rsidR="00A76492" w:rsidRPr="00737667" w:rsidRDefault="00A76492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6492" w:rsidRPr="00737667" w:rsidRDefault="00A7649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11-04-2022 to 16-04-2022</w:t>
            </w:r>
          </w:p>
        </w:tc>
        <w:tc>
          <w:tcPr>
            <w:tcW w:w="4590" w:type="dxa"/>
          </w:tcPr>
          <w:p w:rsidR="00A76492" w:rsidRPr="00737667" w:rsidRDefault="00A76492" w:rsidP="006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Mr.Ankit- Introduction to health systems and all ongoing National Health programs in India</w:t>
            </w:r>
          </w:p>
          <w:p w:rsidR="00A76492" w:rsidRPr="00737667" w:rsidRDefault="00A76492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leprosy  </w:t>
            </w:r>
          </w:p>
        </w:tc>
        <w:tc>
          <w:tcPr>
            <w:tcW w:w="2520" w:type="dxa"/>
            <w:vMerge/>
          </w:tcPr>
          <w:p w:rsidR="00A76492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92" w:rsidRPr="00737667" w:rsidTr="008D5065">
        <w:trPr>
          <w:trHeight w:val="487"/>
        </w:trPr>
        <w:tc>
          <w:tcPr>
            <w:tcW w:w="900" w:type="dxa"/>
          </w:tcPr>
          <w:p w:rsidR="00A76492" w:rsidRPr="00737667" w:rsidRDefault="00A76492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6492" w:rsidRPr="00737667" w:rsidRDefault="00A7649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18-04-2022 to 22-04-2022</w:t>
            </w:r>
          </w:p>
        </w:tc>
        <w:tc>
          <w:tcPr>
            <w:tcW w:w="4590" w:type="dxa"/>
          </w:tcPr>
          <w:p w:rsidR="00A76492" w:rsidRPr="00737667" w:rsidRDefault="00A76492" w:rsidP="000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Ankit. Various National Health Programs</w:t>
            </w:r>
          </w:p>
          <w:p w:rsidR="00A76492" w:rsidRPr="00737667" w:rsidRDefault="00A76492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STDs,  HIV/AIDS  </w:t>
            </w:r>
          </w:p>
        </w:tc>
        <w:tc>
          <w:tcPr>
            <w:tcW w:w="2520" w:type="dxa"/>
            <w:vMerge w:val="restart"/>
          </w:tcPr>
          <w:p w:rsidR="00A76492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To study antiseptics and its marketed products</w:t>
            </w:r>
          </w:p>
        </w:tc>
      </w:tr>
      <w:tr w:rsidR="00A76492" w:rsidRPr="00737667" w:rsidTr="008D5065">
        <w:trPr>
          <w:trHeight w:val="487"/>
        </w:trPr>
        <w:tc>
          <w:tcPr>
            <w:tcW w:w="900" w:type="dxa"/>
          </w:tcPr>
          <w:p w:rsidR="00A76492" w:rsidRPr="00737667" w:rsidRDefault="00A76492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6492" w:rsidRPr="00737667" w:rsidRDefault="00A7649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25-04-2022 to 30-04-2022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(Seminar on Friday)</w:t>
            </w:r>
          </w:p>
        </w:tc>
        <w:tc>
          <w:tcPr>
            <w:tcW w:w="4590" w:type="dxa"/>
          </w:tcPr>
          <w:p w:rsidR="00A76492" w:rsidRPr="00737667" w:rsidRDefault="00A76492" w:rsidP="002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Mr. Ankit- outcomes and the role of pharmacists. </w:t>
            </w:r>
          </w:p>
          <w:p w:rsidR="00A76492" w:rsidRPr="00737667" w:rsidRDefault="00A76492" w:rsidP="002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STDs</w:t>
            </w:r>
          </w:p>
        </w:tc>
        <w:tc>
          <w:tcPr>
            <w:tcW w:w="2520" w:type="dxa"/>
            <w:vMerge/>
          </w:tcPr>
          <w:p w:rsidR="00A76492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92" w:rsidRPr="00737667" w:rsidTr="008D5065">
        <w:trPr>
          <w:trHeight w:val="487"/>
        </w:trPr>
        <w:tc>
          <w:tcPr>
            <w:tcW w:w="900" w:type="dxa"/>
          </w:tcPr>
          <w:p w:rsidR="00A76492" w:rsidRPr="00737667" w:rsidRDefault="00A76492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6492" w:rsidRPr="00737667" w:rsidRDefault="00A76492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02-05-2022 to 07-05-2022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 (Quiz/ Oral test </w:t>
            </w:r>
            <w:r w:rsidR="00737667">
              <w:rPr>
                <w:rFonts w:ascii="Times New Roman" w:hAnsi="Times New Roman" w:cs="Times New Roman"/>
                <w:sz w:val="24"/>
                <w:szCs w:val="24"/>
              </w:rPr>
              <w:t>on W</w:t>
            </w:r>
            <w:r w:rsidR="00040950" w:rsidRPr="00737667">
              <w:rPr>
                <w:rFonts w:ascii="Times New Roman" w:hAnsi="Times New Roman" w:cs="Times New Roman"/>
                <w:sz w:val="24"/>
                <w:szCs w:val="24"/>
              </w:rPr>
              <w:t>ednesday)</w:t>
            </w:r>
          </w:p>
        </w:tc>
        <w:tc>
          <w:tcPr>
            <w:tcW w:w="4590" w:type="dxa"/>
          </w:tcPr>
          <w:p w:rsidR="00A76492" w:rsidRPr="00737667" w:rsidRDefault="00A76492" w:rsidP="004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Mr. Ankit- objectives, functioning, outcome, and the role of pharmacists. </w:t>
            </w:r>
          </w:p>
          <w:p w:rsidR="00A76492" w:rsidRPr="00737667" w:rsidRDefault="00A76492" w:rsidP="004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Ms. Chetna- Pharmacoeconomics – Introduction, </w:t>
            </w:r>
          </w:p>
        </w:tc>
        <w:tc>
          <w:tcPr>
            <w:tcW w:w="2520" w:type="dxa"/>
            <w:vMerge/>
          </w:tcPr>
          <w:p w:rsidR="00A76492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05" w:rsidRPr="00737667" w:rsidTr="008D5065">
        <w:trPr>
          <w:trHeight w:val="487"/>
        </w:trPr>
        <w:tc>
          <w:tcPr>
            <w:tcW w:w="900" w:type="dxa"/>
          </w:tcPr>
          <w:p w:rsidR="00FB6505" w:rsidRPr="00737667" w:rsidRDefault="00FB6505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B6505" w:rsidRPr="00737667" w:rsidRDefault="00471141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09-05-2022 to 14-05-2022</w:t>
            </w:r>
          </w:p>
        </w:tc>
        <w:tc>
          <w:tcPr>
            <w:tcW w:w="4590" w:type="dxa"/>
          </w:tcPr>
          <w:p w:rsidR="00A76492" w:rsidRPr="00737667" w:rsidRDefault="00A76492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Mr. Ankit. Various National Health Programs</w:t>
            </w:r>
          </w:p>
          <w:p w:rsidR="00FB6505" w:rsidRPr="00737667" w:rsidRDefault="00A76492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Ms. Chetna- importance of pharmacoeconomics</w:t>
            </w:r>
          </w:p>
        </w:tc>
        <w:tc>
          <w:tcPr>
            <w:tcW w:w="2520" w:type="dxa"/>
          </w:tcPr>
          <w:p w:rsidR="00FB6505" w:rsidRPr="00737667" w:rsidRDefault="0067402F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B61321" w:rsidRPr="00737667" w:rsidTr="008D5065">
        <w:trPr>
          <w:trHeight w:val="487"/>
        </w:trPr>
        <w:tc>
          <w:tcPr>
            <w:tcW w:w="900" w:type="dxa"/>
          </w:tcPr>
          <w:p w:rsidR="00B61321" w:rsidRPr="00737667" w:rsidRDefault="00B61321" w:rsidP="00602E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61321" w:rsidRPr="00737667" w:rsidRDefault="001A3E1E" w:rsidP="00D7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B61321" w:rsidRPr="00737667">
              <w:rPr>
                <w:rFonts w:ascii="Times New Roman" w:hAnsi="Times New Roman" w:cs="Times New Roman"/>
                <w:sz w:val="24"/>
                <w:szCs w:val="24"/>
              </w:rPr>
              <w:t>16-05-2022</w:t>
            </w:r>
          </w:p>
        </w:tc>
        <w:tc>
          <w:tcPr>
            <w:tcW w:w="4590" w:type="dxa"/>
          </w:tcPr>
          <w:p w:rsidR="00B61321" w:rsidRPr="00737667" w:rsidRDefault="00B61321" w:rsidP="00A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7">
              <w:rPr>
                <w:rFonts w:ascii="Times New Roman" w:hAnsi="Times New Roman" w:cs="Times New Roman"/>
                <w:sz w:val="24"/>
                <w:szCs w:val="24"/>
              </w:rPr>
              <w:t>Revision and class tests</w:t>
            </w:r>
          </w:p>
        </w:tc>
        <w:tc>
          <w:tcPr>
            <w:tcW w:w="2520" w:type="dxa"/>
          </w:tcPr>
          <w:p w:rsidR="00B61321" w:rsidRPr="00737667" w:rsidRDefault="00B61321" w:rsidP="0097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55F" w:rsidRPr="00520B22" w:rsidRDefault="0053755F">
      <w:pPr>
        <w:rPr>
          <w:rFonts w:ascii="Times New Roman" w:hAnsi="Times New Roman" w:cs="Times New Roman"/>
        </w:rPr>
      </w:pPr>
    </w:p>
    <w:sectPr w:rsidR="0053755F" w:rsidRPr="00520B22" w:rsidSect="0077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D0D"/>
    <w:multiLevelType w:val="hybridMultilevel"/>
    <w:tmpl w:val="50B0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8"/>
    <w:rsid w:val="00040950"/>
    <w:rsid w:val="00086F2B"/>
    <w:rsid w:val="000A43DD"/>
    <w:rsid w:val="000B4D5D"/>
    <w:rsid w:val="000D0D78"/>
    <w:rsid w:val="001A3E1E"/>
    <w:rsid w:val="001C556E"/>
    <w:rsid w:val="00211C75"/>
    <w:rsid w:val="00244BA4"/>
    <w:rsid w:val="00274768"/>
    <w:rsid w:val="002A3BC9"/>
    <w:rsid w:val="002D5123"/>
    <w:rsid w:val="003620CF"/>
    <w:rsid w:val="00363E39"/>
    <w:rsid w:val="00410CC1"/>
    <w:rsid w:val="004327A7"/>
    <w:rsid w:val="00471141"/>
    <w:rsid w:val="0047212B"/>
    <w:rsid w:val="00520B22"/>
    <w:rsid w:val="005220AD"/>
    <w:rsid w:val="0053755F"/>
    <w:rsid w:val="00567EC8"/>
    <w:rsid w:val="005B3374"/>
    <w:rsid w:val="00602EB3"/>
    <w:rsid w:val="0067402F"/>
    <w:rsid w:val="006F05AE"/>
    <w:rsid w:val="00737667"/>
    <w:rsid w:val="008543CB"/>
    <w:rsid w:val="008C59CE"/>
    <w:rsid w:val="008D5065"/>
    <w:rsid w:val="0096319B"/>
    <w:rsid w:val="00A76492"/>
    <w:rsid w:val="00AA2F9C"/>
    <w:rsid w:val="00AC0C00"/>
    <w:rsid w:val="00AE5694"/>
    <w:rsid w:val="00B61321"/>
    <w:rsid w:val="00B91512"/>
    <w:rsid w:val="00BC225A"/>
    <w:rsid w:val="00BC4F23"/>
    <w:rsid w:val="00C165ED"/>
    <w:rsid w:val="00C71A34"/>
    <w:rsid w:val="00CB468F"/>
    <w:rsid w:val="00CE595C"/>
    <w:rsid w:val="00D84378"/>
    <w:rsid w:val="00DC7FA8"/>
    <w:rsid w:val="00DF6743"/>
    <w:rsid w:val="00E96BAE"/>
    <w:rsid w:val="00F50EF2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6C019-7180-AC4D-8070-994D21B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919728957279</cp:lastModifiedBy>
  <cp:revision>2</cp:revision>
  <dcterms:created xsi:type="dcterms:W3CDTF">2022-05-13T07:55:00Z</dcterms:created>
  <dcterms:modified xsi:type="dcterms:W3CDTF">2022-05-13T07:55:00Z</dcterms:modified>
</cp:coreProperties>
</file>